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CD0" w:rsidRDefault="009227A4" w:rsidP="00402BD4">
      <w:pPr>
        <w:tabs>
          <w:tab w:val="left" w:pos="567"/>
        </w:tabs>
        <w:jc w:val="both"/>
      </w:pPr>
      <w:r>
        <w:tab/>
      </w:r>
    </w:p>
    <w:p w:rsidR="00402BD4" w:rsidRPr="00495C7D" w:rsidRDefault="00402BD4" w:rsidP="00402BD4">
      <w:pPr>
        <w:tabs>
          <w:tab w:val="left" w:pos="567"/>
        </w:tabs>
        <w:jc w:val="right"/>
        <w:rPr>
          <w:sz w:val="22"/>
          <w:szCs w:val="22"/>
        </w:rPr>
      </w:pPr>
      <w:r w:rsidRPr="00495C7D">
        <w:rPr>
          <w:sz w:val="22"/>
          <w:szCs w:val="22"/>
        </w:rPr>
        <w:t>Приложение № 3.4.</w:t>
      </w:r>
      <w:r w:rsidR="00495C7D">
        <w:rPr>
          <w:sz w:val="22"/>
          <w:szCs w:val="22"/>
        </w:rPr>
        <w:t>5</w:t>
      </w:r>
      <w:r w:rsidRPr="00495C7D">
        <w:rPr>
          <w:sz w:val="22"/>
          <w:szCs w:val="22"/>
        </w:rPr>
        <w:t>.</w:t>
      </w:r>
    </w:p>
    <w:p w:rsidR="00402BD4" w:rsidRPr="00495C7D" w:rsidRDefault="00402BD4" w:rsidP="00402BD4">
      <w:pPr>
        <w:jc w:val="right"/>
        <w:rPr>
          <w:sz w:val="22"/>
          <w:szCs w:val="22"/>
        </w:rPr>
      </w:pPr>
      <w:r w:rsidRPr="00495C7D">
        <w:rPr>
          <w:sz w:val="22"/>
          <w:szCs w:val="22"/>
        </w:rPr>
        <w:t>к Тарифному соглашению</w:t>
      </w:r>
    </w:p>
    <w:p w:rsidR="00402BD4" w:rsidRPr="00495C7D" w:rsidRDefault="00402BD4" w:rsidP="00495C7D">
      <w:pPr>
        <w:ind w:right="140"/>
        <w:jc w:val="right"/>
        <w:rPr>
          <w:sz w:val="22"/>
          <w:szCs w:val="22"/>
        </w:rPr>
      </w:pPr>
      <w:r w:rsidRPr="00495C7D">
        <w:rPr>
          <w:sz w:val="22"/>
          <w:szCs w:val="22"/>
        </w:rPr>
        <w:t xml:space="preserve">                                                             </w:t>
      </w:r>
      <w:bookmarkStart w:id="0" w:name="_GoBack"/>
      <w:bookmarkEnd w:id="0"/>
      <w:r w:rsidRPr="00495C7D">
        <w:rPr>
          <w:sz w:val="22"/>
          <w:szCs w:val="22"/>
        </w:rPr>
        <w:t xml:space="preserve">         </w:t>
      </w:r>
      <w:r w:rsidR="00495C7D" w:rsidRPr="00495C7D">
        <w:rPr>
          <w:sz w:val="22"/>
          <w:szCs w:val="22"/>
        </w:rPr>
        <w:t xml:space="preserve">   </w:t>
      </w:r>
      <w:r w:rsidRPr="00495C7D">
        <w:rPr>
          <w:sz w:val="22"/>
          <w:szCs w:val="22"/>
        </w:rPr>
        <w:t xml:space="preserve">  </w:t>
      </w:r>
      <w:r w:rsidR="00495C7D" w:rsidRPr="00495C7D">
        <w:rPr>
          <w:sz w:val="22"/>
          <w:szCs w:val="22"/>
        </w:rPr>
        <w:t>в систем ОМС</w:t>
      </w:r>
      <w:r w:rsidRPr="00495C7D">
        <w:rPr>
          <w:sz w:val="22"/>
          <w:szCs w:val="22"/>
        </w:rPr>
        <w:t xml:space="preserve">                                      </w:t>
      </w:r>
      <w:r w:rsidR="00495C7D" w:rsidRPr="00495C7D">
        <w:rPr>
          <w:sz w:val="22"/>
          <w:szCs w:val="22"/>
        </w:rPr>
        <w:t xml:space="preserve">                             </w:t>
      </w:r>
    </w:p>
    <w:p w:rsidR="00402BD4" w:rsidRPr="00495C7D" w:rsidRDefault="00402BD4" w:rsidP="00402BD4">
      <w:pPr>
        <w:jc w:val="right"/>
        <w:rPr>
          <w:sz w:val="22"/>
          <w:szCs w:val="22"/>
        </w:rPr>
      </w:pPr>
      <w:r w:rsidRPr="00495C7D">
        <w:rPr>
          <w:sz w:val="22"/>
          <w:szCs w:val="22"/>
        </w:rPr>
        <w:t>Калининградской области</w:t>
      </w:r>
    </w:p>
    <w:p w:rsidR="00402BD4" w:rsidRPr="00495C7D" w:rsidRDefault="00402BD4" w:rsidP="00402BD4">
      <w:pPr>
        <w:jc w:val="right"/>
        <w:rPr>
          <w:sz w:val="22"/>
          <w:szCs w:val="22"/>
        </w:rPr>
      </w:pPr>
      <w:r w:rsidRPr="00495C7D">
        <w:rPr>
          <w:sz w:val="22"/>
          <w:szCs w:val="22"/>
        </w:rPr>
        <w:t xml:space="preserve">от  </w:t>
      </w:r>
      <w:r w:rsidR="00B66B8A">
        <w:rPr>
          <w:sz w:val="22"/>
          <w:szCs w:val="22"/>
        </w:rPr>
        <w:t>22</w:t>
      </w:r>
      <w:r w:rsidR="000C766A">
        <w:rPr>
          <w:sz w:val="22"/>
          <w:szCs w:val="22"/>
        </w:rPr>
        <w:t xml:space="preserve"> </w:t>
      </w:r>
      <w:r w:rsidRPr="00495C7D">
        <w:rPr>
          <w:sz w:val="22"/>
          <w:szCs w:val="22"/>
        </w:rPr>
        <w:t xml:space="preserve"> декабря 201</w:t>
      </w:r>
      <w:r w:rsidR="00B66B8A">
        <w:rPr>
          <w:sz w:val="22"/>
          <w:szCs w:val="22"/>
        </w:rPr>
        <w:t>7</w:t>
      </w:r>
      <w:r w:rsidRPr="00495C7D">
        <w:rPr>
          <w:sz w:val="22"/>
          <w:szCs w:val="22"/>
        </w:rPr>
        <w:t xml:space="preserve"> года</w:t>
      </w:r>
    </w:p>
    <w:p w:rsidR="001A0BD4" w:rsidRDefault="001A0BD4" w:rsidP="00B66B8A"/>
    <w:tbl>
      <w:tblPr>
        <w:tblW w:w="9740" w:type="dxa"/>
        <w:tblInd w:w="93" w:type="dxa"/>
        <w:tblLook w:val="04A0" w:firstRow="1" w:lastRow="0" w:firstColumn="1" w:lastColumn="0" w:noHBand="0" w:noVBand="1"/>
      </w:tblPr>
      <w:tblGrid>
        <w:gridCol w:w="1780"/>
        <w:gridCol w:w="7960"/>
      </w:tblGrid>
      <w:tr w:rsidR="00B66B8A" w:rsidRPr="00B66B8A" w:rsidTr="00B66B8A">
        <w:trPr>
          <w:trHeight w:val="750"/>
        </w:trPr>
        <w:tc>
          <w:tcPr>
            <w:tcW w:w="9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B8A" w:rsidRPr="00B66B8A" w:rsidRDefault="00B66B8A" w:rsidP="00B66B8A">
            <w:pPr>
              <w:jc w:val="center"/>
              <w:rPr>
                <w:b/>
                <w:bCs/>
                <w:color w:val="000000"/>
              </w:rPr>
            </w:pPr>
            <w:r w:rsidRPr="00B66B8A">
              <w:rPr>
                <w:b/>
                <w:bCs/>
                <w:color w:val="000000"/>
              </w:rPr>
              <w:t>Перечень услуг в составе КСГ, к которым применяется КСЛП при проведении однотипных операций на парных органах</w:t>
            </w:r>
            <w:r>
              <w:rPr>
                <w:b/>
                <w:bCs/>
                <w:color w:val="000000"/>
              </w:rPr>
              <w:t xml:space="preserve"> на 2018 год</w:t>
            </w:r>
          </w:p>
        </w:tc>
      </w:tr>
      <w:tr w:rsidR="00B66B8A" w:rsidRPr="00B66B8A" w:rsidTr="00B66B8A">
        <w:trPr>
          <w:trHeight w:val="390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B8A" w:rsidRPr="00B66B8A" w:rsidRDefault="00B66B8A" w:rsidP="00B66B8A">
            <w:pPr>
              <w:jc w:val="center"/>
              <w:rPr>
                <w:b/>
                <w:bCs/>
                <w:color w:val="000000"/>
              </w:rPr>
            </w:pPr>
            <w:r w:rsidRPr="00B66B8A">
              <w:rPr>
                <w:b/>
                <w:bCs/>
                <w:color w:val="000000"/>
              </w:rPr>
              <w:t>код услуги</w:t>
            </w:r>
          </w:p>
        </w:tc>
        <w:tc>
          <w:tcPr>
            <w:tcW w:w="7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8A" w:rsidRPr="00B66B8A" w:rsidRDefault="00B66B8A" w:rsidP="00B66B8A">
            <w:pPr>
              <w:jc w:val="center"/>
              <w:rPr>
                <w:b/>
                <w:bCs/>
                <w:color w:val="000000"/>
              </w:rPr>
            </w:pPr>
            <w:r w:rsidRPr="00B66B8A">
              <w:rPr>
                <w:b/>
                <w:bCs/>
                <w:color w:val="000000"/>
              </w:rPr>
              <w:t>Наименование услуги</w:t>
            </w:r>
          </w:p>
        </w:tc>
      </w:tr>
      <w:tr w:rsidR="00B66B8A" w:rsidRPr="00B66B8A" w:rsidTr="00B66B8A">
        <w:trPr>
          <w:trHeight w:val="31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>A16.03.022.002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 xml:space="preserve">Остеосинтез титановой пластиной                   </w:t>
            </w:r>
          </w:p>
        </w:tc>
      </w:tr>
      <w:tr w:rsidR="00B66B8A" w:rsidRPr="00B66B8A" w:rsidTr="00B66B8A">
        <w:trPr>
          <w:trHeight w:val="31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>A16.03.022.004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>Интрамедуллярный стержневой остеосинтез</w:t>
            </w:r>
          </w:p>
        </w:tc>
      </w:tr>
      <w:tr w:rsidR="00B66B8A" w:rsidRPr="00B66B8A" w:rsidTr="00B66B8A">
        <w:trPr>
          <w:trHeight w:val="31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>A16.03.022.005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 xml:space="preserve">Остеосинтез с использованием </w:t>
            </w:r>
            <w:proofErr w:type="spellStart"/>
            <w:r w:rsidRPr="00B66B8A">
              <w:rPr>
                <w:color w:val="000000"/>
              </w:rPr>
              <w:t>биодеградируемых</w:t>
            </w:r>
            <w:proofErr w:type="spellEnd"/>
            <w:r w:rsidRPr="00B66B8A">
              <w:rPr>
                <w:color w:val="000000"/>
              </w:rPr>
              <w:t xml:space="preserve"> материалов</w:t>
            </w:r>
          </w:p>
        </w:tc>
      </w:tr>
      <w:tr w:rsidR="00B66B8A" w:rsidRPr="00B66B8A" w:rsidTr="00B66B8A">
        <w:trPr>
          <w:trHeight w:val="31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>A16.03.022.006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>Интрамедуллярный блокируемый остеосинтез</w:t>
            </w:r>
          </w:p>
        </w:tc>
      </w:tr>
      <w:tr w:rsidR="00B66B8A" w:rsidRPr="00B66B8A" w:rsidTr="00B66B8A">
        <w:trPr>
          <w:trHeight w:val="63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 xml:space="preserve">A16.03.024.005 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>Реконструкция кости. Остеотомия кости с использованием комбинируемых методов фиксации</w:t>
            </w:r>
          </w:p>
        </w:tc>
      </w:tr>
      <w:tr w:rsidR="00B66B8A" w:rsidRPr="00B66B8A" w:rsidTr="00B66B8A">
        <w:trPr>
          <w:trHeight w:val="31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>A16.03.024.007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 xml:space="preserve">Реконструкция кости. </w:t>
            </w:r>
            <w:proofErr w:type="spellStart"/>
            <w:r w:rsidRPr="00B66B8A">
              <w:rPr>
                <w:color w:val="000000"/>
              </w:rPr>
              <w:t>Коррегирующая</w:t>
            </w:r>
            <w:proofErr w:type="spellEnd"/>
            <w:r w:rsidRPr="00B66B8A">
              <w:rPr>
                <w:color w:val="000000"/>
              </w:rPr>
              <w:t xml:space="preserve"> остеотомия при деформации стоп</w:t>
            </w:r>
          </w:p>
        </w:tc>
      </w:tr>
      <w:tr w:rsidR="00B66B8A" w:rsidRPr="00B66B8A" w:rsidTr="00B66B8A">
        <w:trPr>
          <w:trHeight w:val="31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>A16.03.024.008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 xml:space="preserve">Реконструкция кости. </w:t>
            </w:r>
            <w:proofErr w:type="spellStart"/>
            <w:r w:rsidRPr="00B66B8A">
              <w:rPr>
                <w:color w:val="000000"/>
              </w:rPr>
              <w:t>Коррегирующая</w:t>
            </w:r>
            <w:proofErr w:type="spellEnd"/>
            <w:r w:rsidRPr="00B66B8A">
              <w:rPr>
                <w:color w:val="000000"/>
              </w:rPr>
              <w:t xml:space="preserve"> остеотомия бедра</w:t>
            </w:r>
          </w:p>
        </w:tc>
      </w:tr>
      <w:tr w:rsidR="00B66B8A" w:rsidRPr="00B66B8A" w:rsidTr="00B66B8A">
        <w:trPr>
          <w:trHeight w:val="31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>A16.03.024.009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 xml:space="preserve">Реконструкция кости.  </w:t>
            </w:r>
            <w:proofErr w:type="spellStart"/>
            <w:r w:rsidRPr="00B66B8A">
              <w:rPr>
                <w:color w:val="000000"/>
              </w:rPr>
              <w:t>Коррегирующая</w:t>
            </w:r>
            <w:proofErr w:type="spellEnd"/>
            <w:r w:rsidRPr="00B66B8A">
              <w:rPr>
                <w:color w:val="000000"/>
              </w:rPr>
              <w:t xml:space="preserve"> остеотомия голени</w:t>
            </w:r>
          </w:p>
        </w:tc>
      </w:tr>
      <w:tr w:rsidR="00B66B8A" w:rsidRPr="00B66B8A" w:rsidTr="00B66B8A">
        <w:trPr>
          <w:trHeight w:val="31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>A16.03.024.010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>Реконструкция кости при ложном суставе бедра</w:t>
            </w:r>
          </w:p>
        </w:tc>
      </w:tr>
      <w:tr w:rsidR="00B66B8A" w:rsidRPr="00B66B8A" w:rsidTr="00B66B8A">
        <w:trPr>
          <w:trHeight w:val="63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>A16.03.033.002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>Наложение наружных фиксирующих устройств с использованием компрессионно-дистракционного аппарата внешней фиксации</w:t>
            </w:r>
          </w:p>
        </w:tc>
      </w:tr>
      <w:tr w:rsidR="00B66B8A" w:rsidRPr="00B66B8A" w:rsidTr="00B66B8A">
        <w:trPr>
          <w:trHeight w:val="31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>A16.04.014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>Артропластика стопы и пальцев ноги</w:t>
            </w:r>
          </w:p>
        </w:tc>
      </w:tr>
      <w:tr w:rsidR="00B66B8A" w:rsidRPr="00B66B8A" w:rsidTr="00B66B8A">
        <w:trPr>
          <w:trHeight w:val="31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>A16.12.006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>Разрез, иссечение и закрытие вен нижней конечности</w:t>
            </w:r>
          </w:p>
        </w:tc>
      </w:tr>
      <w:tr w:rsidR="00B66B8A" w:rsidRPr="00B66B8A" w:rsidTr="00B66B8A">
        <w:trPr>
          <w:trHeight w:val="31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>A16.12.006.001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>Удаление поверхностных вен нижней конечности</w:t>
            </w:r>
          </w:p>
        </w:tc>
      </w:tr>
      <w:tr w:rsidR="00B66B8A" w:rsidRPr="00B66B8A" w:rsidTr="00B66B8A">
        <w:trPr>
          <w:trHeight w:val="63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>A16.12.006.002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proofErr w:type="spellStart"/>
            <w:r w:rsidRPr="00B66B8A">
              <w:rPr>
                <w:color w:val="000000"/>
              </w:rPr>
              <w:t>Подапоневротическая</w:t>
            </w:r>
            <w:proofErr w:type="spellEnd"/>
            <w:r w:rsidRPr="00B66B8A">
              <w:rPr>
                <w:color w:val="000000"/>
              </w:rPr>
              <w:t xml:space="preserve"> перевязка анастомозов между поверхностными и глубокими венами голени</w:t>
            </w:r>
          </w:p>
        </w:tc>
      </w:tr>
      <w:tr w:rsidR="00B66B8A" w:rsidRPr="00B66B8A" w:rsidTr="00B66B8A">
        <w:trPr>
          <w:trHeight w:val="63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>A16.12.006.003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proofErr w:type="spellStart"/>
            <w:r w:rsidRPr="00B66B8A">
              <w:rPr>
                <w:color w:val="000000"/>
              </w:rPr>
              <w:t>Диссекция</w:t>
            </w:r>
            <w:proofErr w:type="spellEnd"/>
            <w:r w:rsidRPr="00B66B8A">
              <w:rPr>
                <w:color w:val="000000"/>
              </w:rPr>
              <w:t xml:space="preserve"> </w:t>
            </w:r>
            <w:proofErr w:type="spellStart"/>
            <w:r w:rsidRPr="00B66B8A">
              <w:rPr>
                <w:color w:val="000000"/>
              </w:rPr>
              <w:t>перфорантных</w:t>
            </w:r>
            <w:proofErr w:type="spellEnd"/>
            <w:r w:rsidRPr="00B66B8A">
              <w:rPr>
                <w:color w:val="000000"/>
              </w:rPr>
              <w:t xml:space="preserve"> вен с использованием </w:t>
            </w:r>
            <w:proofErr w:type="spellStart"/>
            <w:r w:rsidRPr="00B66B8A">
              <w:rPr>
                <w:color w:val="000000"/>
              </w:rPr>
              <w:t>видеоэндоскопических</w:t>
            </w:r>
            <w:proofErr w:type="spellEnd"/>
            <w:r w:rsidRPr="00B66B8A">
              <w:rPr>
                <w:color w:val="000000"/>
              </w:rPr>
              <w:t xml:space="preserve"> технологий</w:t>
            </w:r>
          </w:p>
        </w:tc>
      </w:tr>
      <w:tr w:rsidR="00B66B8A" w:rsidRPr="00B66B8A" w:rsidTr="00B66B8A">
        <w:trPr>
          <w:trHeight w:val="31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>A16.12.008.001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proofErr w:type="spellStart"/>
            <w:r w:rsidRPr="00B66B8A">
              <w:rPr>
                <w:color w:val="000000"/>
              </w:rPr>
              <w:t>Эндартерэктомия</w:t>
            </w:r>
            <w:proofErr w:type="spellEnd"/>
            <w:r w:rsidRPr="00B66B8A">
              <w:rPr>
                <w:color w:val="000000"/>
              </w:rPr>
              <w:t xml:space="preserve"> каротидная </w:t>
            </w:r>
          </w:p>
        </w:tc>
      </w:tr>
      <w:tr w:rsidR="00B66B8A" w:rsidRPr="00B66B8A" w:rsidTr="00B66B8A">
        <w:trPr>
          <w:trHeight w:val="31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>A16.12.008.002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proofErr w:type="spellStart"/>
            <w:r w:rsidRPr="00B66B8A">
              <w:rPr>
                <w:color w:val="000000"/>
              </w:rPr>
              <w:t>Эндартерэктомия</w:t>
            </w:r>
            <w:proofErr w:type="spellEnd"/>
            <w:r w:rsidRPr="00B66B8A">
              <w:rPr>
                <w:color w:val="000000"/>
              </w:rPr>
              <w:t xml:space="preserve"> </w:t>
            </w:r>
            <w:proofErr w:type="gramStart"/>
            <w:r w:rsidRPr="00B66B8A">
              <w:rPr>
                <w:color w:val="000000"/>
              </w:rPr>
              <w:t>каротидная</w:t>
            </w:r>
            <w:proofErr w:type="gramEnd"/>
            <w:r w:rsidRPr="00B66B8A">
              <w:rPr>
                <w:color w:val="000000"/>
              </w:rPr>
              <w:t xml:space="preserve"> с пластикой</w:t>
            </w:r>
          </w:p>
        </w:tc>
      </w:tr>
      <w:tr w:rsidR="00B66B8A" w:rsidRPr="00B66B8A" w:rsidTr="00B66B8A">
        <w:trPr>
          <w:trHeight w:val="31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>A16.12.012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>Перевязка и обнажение варикозных вен</w:t>
            </w:r>
          </w:p>
        </w:tc>
      </w:tr>
      <w:tr w:rsidR="00B66B8A" w:rsidRPr="00B66B8A" w:rsidTr="00B66B8A">
        <w:trPr>
          <w:trHeight w:val="63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>A16.20.032.007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 xml:space="preserve">Резекция молочной железы субтотальная с </w:t>
            </w:r>
            <w:proofErr w:type="spellStart"/>
            <w:r w:rsidRPr="00B66B8A">
              <w:rPr>
                <w:color w:val="000000"/>
              </w:rPr>
              <w:t>маммопластикой</w:t>
            </w:r>
            <w:proofErr w:type="spellEnd"/>
            <w:r w:rsidRPr="00B66B8A">
              <w:rPr>
                <w:color w:val="000000"/>
              </w:rPr>
              <w:t xml:space="preserve"> и </w:t>
            </w:r>
            <w:proofErr w:type="spellStart"/>
            <w:r w:rsidRPr="00B66B8A">
              <w:rPr>
                <w:color w:val="000000"/>
              </w:rPr>
              <w:t>эндопротезированием</w:t>
            </w:r>
            <w:proofErr w:type="spellEnd"/>
          </w:p>
        </w:tc>
      </w:tr>
      <w:tr w:rsidR="00B66B8A" w:rsidRPr="00B66B8A" w:rsidTr="00B66B8A">
        <w:trPr>
          <w:trHeight w:val="63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>A16.20.103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 xml:space="preserve">Отсроченная реконструкция молочной железы с использованием </w:t>
            </w:r>
            <w:proofErr w:type="spellStart"/>
            <w:r w:rsidRPr="00B66B8A">
              <w:rPr>
                <w:color w:val="000000"/>
              </w:rPr>
              <w:t>эндопротеза</w:t>
            </w:r>
            <w:proofErr w:type="spellEnd"/>
          </w:p>
        </w:tc>
      </w:tr>
      <w:tr w:rsidR="00B66B8A" w:rsidRPr="00B66B8A" w:rsidTr="00B66B8A">
        <w:trPr>
          <w:trHeight w:val="31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>A16.20.043.001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proofErr w:type="spellStart"/>
            <w:r w:rsidRPr="00B66B8A">
              <w:rPr>
                <w:color w:val="000000"/>
              </w:rPr>
              <w:t>Мастэктомия</w:t>
            </w:r>
            <w:proofErr w:type="spellEnd"/>
            <w:r w:rsidRPr="00B66B8A">
              <w:rPr>
                <w:color w:val="000000"/>
              </w:rPr>
              <w:t xml:space="preserve"> подкожная с одномоментной </w:t>
            </w:r>
            <w:proofErr w:type="spellStart"/>
            <w:r w:rsidRPr="00B66B8A">
              <w:rPr>
                <w:color w:val="000000"/>
              </w:rPr>
              <w:t>алломаммопластикой</w:t>
            </w:r>
            <w:proofErr w:type="spellEnd"/>
          </w:p>
        </w:tc>
      </w:tr>
      <w:tr w:rsidR="00B66B8A" w:rsidRPr="00B66B8A" w:rsidTr="00B66B8A">
        <w:trPr>
          <w:trHeight w:val="63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>A16.20.043.002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proofErr w:type="spellStart"/>
            <w:r w:rsidRPr="00B66B8A">
              <w:rPr>
                <w:color w:val="000000"/>
              </w:rPr>
              <w:t>Мастэктомия</w:t>
            </w:r>
            <w:proofErr w:type="spellEnd"/>
            <w:r w:rsidRPr="00B66B8A">
              <w:rPr>
                <w:color w:val="000000"/>
              </w:rPr>
              <w:t xml:space="preserve"> </w:t>
            </w:r>
            <w:proofErr w:type="gramStart"/>
            <w:r w:rsidRPr="00B66B8A">
              <w:rPr>
                <w:color w:val="000000"/>
              </w:rPr>
              <w:t>подкожная</w:t>
            </w:r>
            <w:proofErr w:type="gramEnd"/>
            <w:r w:rsidRPr="00B66B8A">
              <w:rPr>
                <w:color w:val="000000"/>
              </w:rPr>
              <w:t xml:space="preserve"> с одномоментной </w:t>
            </w:r>
            <w:proofErr w:type="spellStart"/>
            <w:r w:rsidRPr="00B66B8A">
              <w:rPr>
                <w:color w:val="000000"/>
              </w:rPr>
              <w:t>алломаммопластикой</w:t>
            </w:r>
            <w:proofErr w:type="spellEnd"/>
            <w:r w:rsidRPr="00B66B8A">
              <w:rPr>
                <w:color w:val="000000"/>
              </w:rPr>
              <w:t xml:space="preserve"> с различными вариантами кожно-мышечных лоскутов</w:t>
            </w:r>
          </w:p>
        </w:tc>
      </w:tr>
      <w:tr w:rsidR="00B66B8A" w:rsidRPr="00B66B8A" w:rsidTr="00B66B8A">
        <w:trPr>
          <w:trHeight w:val="63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>A16.20.043.003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proofErr w:type="spellStart"/>
            <w:r w:rsidRPr="00B66B8A">
              <w:rPr>
                <w:color w:val="000000"/>
              </w:rPr>
              <w:t>Мастэктомия</w:t>
            </w:r>
            <w:proofErr w:type="spellEnd"/>
            <w:r w:rsidRPr="00B66B8A">
              <w:rPr>
                <w:color w:val="000000"/>
              </w:rPr>
              <w:t xml:space="preserve"> </w:t>
            </w:r>
            <w:proofErr w:type="gramStart"/>
            <w:r w:rsidRPr="00B66B8A">
              <w:rPr>
                <w:color w:val="000000"/>
              </w:rPr>
              <w:t>радикальная</w:t>
            </w:r>
            <w:proofErr w:type="gramEnd"/>
            <w:r w:rsidRPr="00B66B8A">
              <w:rPr>
                <w:color w:val="000000"/>
              </w:rPr>
              <w:t xml:space="preserve"> с односторонней пластикой молочной железы с применением микрохирургической техники</w:t>
            </w:r>
          </w:p>
        </w:tc>
      </w:tr>
      <w:tr w:rsidR="00B66B8A" w:rsidRPr="00B66B8A" w:rsidTr="00B66B8A">
        <w:trPr>
          <w:trHeight w:val="63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>A16.20.043.004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proofErr w:type="spellStart"/>
            <w:r w:rsidRPr="00B66B8A">
              <w:rPr>
                <w:color w:val="000000"/>
              </w:rPr>
              <w:t>Мастэктомия</w:t>
            </w:r>
            <w:proofErr w:type="spellEnd"/>
            <w:r w:rsidRPr="00B66B8A">
              <w:rPr>
                <w:color w:val="000000"/>
              </w:rPr>
              <w:t xml:space="preserve"> </w:t>
            </w:r>
            <w:proofErr w:type="gramStart"/>
            <w:r w:rsidRPr="00B66B8A">
              <w:rPr>
                <w:color w:val="000000"/>
              </w:rPr>
              <w:t>расширенная</w:t>
            </w:r>
            <w:proofErr w:type="gramEnd"/>
            <w:r w:rsidRPr="00B66B8A">
              <w:rPr>
                <w:color w:val="000000"/>
              </w:rPr>
              <w:t xml:space="preserve"> модифицированная с пластическим закрытием дефекта грудной стенки</w:t>
            </w:r>
          </w:p>
        </w:tc>
      </w:tr>
      <w:tr w:rsidR="00B66B8A" w:rsidRPr="00B66B8A" w:rsidTr="00B66B8A">
        <w:trPr>
          <w:trHeight w:val="31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>A16.20.045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proofErr w:type="spellStart"/>
            <w:r w:rsidRPr="00B66B8A">
              <w:rPr>
                <w:color w:val="000000"/>
              </w:rPr>
              <w:t>Мастэктомия</w:t>
            </w:r>
            <w:proofErr w:type="spellEnd"/>
            <w:r w:rsidRPr="00B66B8A">
              <w:rPr>
                <w:color w:val="000000"/>
              </w:rPr>
              <w:t xml:space="preserve"> радикальная подкожная с </w:t>
            </w:r>
            <w:proofErr w:type="spellStart"/>
            <w:r w:rsidRPr="00B66B8A">
              <w:rPr>
                <w:color w:val="000000"/>
              </w:rPr>
              <w:t>алломаммопластикой</w:t>
            </w:r>
            <w:proofErr w:type="spellEnd"/>
          </w:p>
        </w:tc>
      </w:tr>
      <w:tr w:rsidR="00B66B8A" w:rsidRPr="00B66B8A" w:rsidTr="00B66B8A">
        <w:trPr>
          <w:trHeight w:val="94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>A16.20.047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proofErr w:type="spellStart"/>
            <w:r w:rsidRPr="00B66B8A">
              <w:rPr>
                <w:color w:val="000000"/>
              </w:rPr>
              <w:t>Мастэктомия</w:t>
            </w:r>
            <w:proofErr w:type="spellEnd"/>
            <w:r w:rsidRPr="00B66B8A">
              <w:rPr>
                <w:color w:val="000000"/>
              </w:rPr>
              <w:t xml:space="preserve"> </w:t>
            </w:r>
            <w:proofErr w:type="gramStart"/>
            <w:r w:rsidRPr="00B66B8A">
              <w:rPr>
                <w:color w:val="000000"/>
              </w:rPr>
              <w:t>расширенная</w:t>
            </w:r>
            <w:proofErr w:type="gramEnd"/>
            <w:r w:rsidRPr="00B66B8A">
              <w:rPr>
                <w:color w:val="000000"/>
              </w:rPr>
              <w:t xml:space="preserve"> модифицированная с пластическим закрытием дефекта грудной стенки различными вариантами кожно-мышечных лоскутов</w:t>
            </w:r>
          </w:p>
        </w:tc>
      </w:tr>
      <w:tr w:rsidR="00B66B8A" w:rsidRPr="00B66B8A" w:rsidTr="00B66B8A">
        <w:trPr>
          <w:trHeight w:val="31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lastRenderedPageBreak/>
              <w:t>A16.20.048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proofErr w:type="spellStart"/>
            <w:r w:rsidRPr="00B66B8A">
              <w:rPr>
                <w:color w:val="000000"/>
              </w:rPr>
              <w:t>Мастэктомия</w:t>
            </w:r>
            <w:proofErr w:type="spellEnd"/>
            <w:r w:rsidRPr="00B66B8A">
              <w:rPr>
                <w:color w:val="000000"/>
              </w:rPr>
              <w:t xml:space="preserve"> </w:t>
            </w:r>
            <w:proofErr w:type="gramStart"/>
            <w:r w:rsidRPr="00B66B8A">
              <w:rPr>
                <w:color w:val="000000"/>
              </w:rPr>
              <w:t>радикальная</w:t>
            </w:r>
            <w:proofErr w:type="gramEnd"/>
            <w:r w:rsidRPr="00B66B8A">
              <w:rPr>
                <w:color w:val="000000"/>
              </w:rPr>
              <w:t xml:space="preserve"> с реконструкцией TRAM-лоскутом</w:t>
            </w:r>
          </w:p>
        </w:tc>
      </w:tr>
      <w:tr w:rsidR="00B66B8A" w:rsidRPr="00B66B8A" w:rsidTr="00B66B8A">
        <w:trPr>
          <w:trHeight w:val="63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>A16.20.049.001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proofErr w:type="spellStart"/>
            <w:r w:rsidRPr="00B66B8A">
              <w:rPr>
                <w:color w:val="000000"/>
              </w:rPr>
              <w:t>Мастэктомия</w:t>
            </w:r>
            <w:proofErr w:type="spellEnd"/>
            <w:r w:rsidRPr="00B66B8A">
              <w:rPr>
                <w:color w:val="000000"/>
              </w:rPr>
              <w:t xml:space="preserve"> </w:t>
            </w:r>
            <w:proofErr w:type="gramStart"/>
            <w:r w:rsidRPr="00B66B8A">
              <w:rPr>
                <w:color w:val="000000"/>
              </w:rPr>
              <w:t>радикальная</w:t>
            </w:r>
            <w:proofErr w:type="gramEnd"/>
            <w:r w:rsidRPr="00B66B8A">
              <w:rPr>
                <w:color w:val="000000"/>
              </w:rPr>
              <w:t xml:space="preserve"> по </w:t>
            </w:r>
            <w:proofErr w:type="spellStart"/>
            <w:r w:rsidRPr="00B66B8A">
              <w:rPr>
                <w:color w:val="000000"/>
              </w:rPr>
              <w:t>Маддену</w:t>
            </w:r>
            <w:proofErr w:type="spellEnd"/>
            <w:r w:rsidRPr="00B66B8A">
              <w:rPr>
                <w:color w:val="000000"/>
              </w:rPr>
              <w:t xml:space="preserve"> с реконструкцией кожно-мышечным лоскутом и </w:t>
            </w:r>
            <w:proofErr w:type="spellStart"/>
            <w:r w:rsidRPr="00B66B8A">
              <w:rPr>
                <w:color w:val="000000"/>
              </w:rPr>
              <w:t>эндопротезированием</w:t>
            </w:r>
            <w:proofErr w:type="spellEnd"/>
          </w:p>
        </w:tc>
      </w:tr>
      <w:tr w:rsidR="00B66B8A" w:rsidRPr="00B66B8A" w:rsidTr="00B66B8A">
        <w:trPr>
          <w:trHeight w:val="31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>A16.26.011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>Зондирование слезных канальцев, активация слезных точек</w:t>
            </w:r>
          </w:p>
        </w:tc>
      </w:tr>
      <w:tr w:rsidR="00B66B8A" w:rsidRPr="00B66B8A" w:rsidTr="00B66B8A">
        <w:trPr>
          <w:trHeight w:val="31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>A16.26.019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 xml:space="preserve">Устранение </w:t>
            </w:r>
            <w:proofErr w:type="spellStart"/>
            <w:r w:rsidRPr="00B66B8A">
              <w:rPr>
                <w:color w:val="000000"/>
              </w:rPr>
              <w:t>эпикантуса</w:t>
            </w:r>
            <w:proofErr w:type="spellEnd"/>
          </w:p>
        </w:tc>
      </w:tr>
      <w:tr w:rsidR="00B66B8A" w:rsidRPr="00B66B8A" w:rsidTr="00B66B8A">
        <w:trPr>
          <w:trHeight w:val="31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>A16.26.020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 xml:space="preserve">Устранение энтропиона или </w:t>
            </w:r>
            <w:proofErr w:type="spellStart"/>
            <w:r w:rsidRPr="00B66B8A">
              <w:rPr>
                <w:color w:val="000000"/>
              </w:rPr>
              <w:t>эктропиона</w:t>
            </w:r>
            <w:proofErr w:type="spellEnd"/>
          </w:p>
        </w:tc>
      </w:tr>
      <w:tr w:rsidR="00B66B8A" w:rsidRPr="00B66B8A" w:rsidTr="00B66B8A">
        <w:trPr>
          <w:trHeight w:val="31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>A16.26.021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 xml:space="preserve">Коррекция </w:t>
            </w:r>
            <w:proofErr w:type="spellStart"/>
            <w:r w:rsidRPr="00B66B8A">
              <w:rPr>
                <w:color w:val="000000"/>
              </w:rPr>
              <w:t>блефароптоза</w:t>
            </w:r>
            <w:proofErr w:type="spellEnd"/>
          </w:p>
        </w:tc>
      </w:tr>
      <w:tr w:rsidR="00B66B8A" w:rsidRPr="00B66B8A" w:rsidTr="00B66B8A">
        <w:trPr>
          <w:trHeight w:val="31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>A16.26.021.001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>Устранение птоза</w:t>
            </w:r>
          </w:p>
        </w:tc>
      </w:tr>
      <w:tr w:rsidR="00B66B8A" w:rsidRPr="00B66B8A" w:rsidTr="00B66B8A">
        <w:trPr>
          <w:trHeight w:val="31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>A16.26.023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>Устранение блефароспазма</w:t>
            </w:r>
          </w:p>
        </w:tc>
      </w:tr>
      <w:tr w:rsidR="00B66B8A" w:rsidRPr="00B66B8A" w:rsidTr="00B66B8A">
        <w:trPr>
          <w:trHeight w:val="31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>A16.26.079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proofErr w:type="spellStart"/>
            <w:r w:rsidRPr="00B66B8A">
              <w:rPr>
                <w:color w:val="000000"/>
              </w:rPr>
              <w:t>Реваскуляризация</w:t>
            </w:r>
            <w:proofErr w:type="spellEnd"/>
            <w:r w:rsidRPr="00B66B8A">
              <w:rPr>
                <w:color w:val="000000"/>
              </w:rPr>
              <w:t xml:space="preserve"> заднего сегмента глаза</w:t>
            </w:r>
          </w:p>
        </w:tc>
      </w:tr>
      <w:tr w:rsidR="00B66B8A" w:rsidRPr="00B66B8A" w:rsidTr="00B66B8A">
        <w:trPr>
          <w:trHeight w:val="31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>A16.26.147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proofErr w:type="spellStart"/>
            <w:r w:rsidRPr="00B66B8A">
              <w:rPr>
                <w:color w:val="000000"/>
              </w:rPr>
              <w:t>Ретросклеропломбирование</w:t>
            </w:r>
            <w:proofErr w:type="spellEnd"/>
          </w:p>
        </w:tc>
      </w:tr>
      <w:tr w:rsidR="00B66B8A" w:rsidRPr="00B66B8A" w:rsidTr="00B66B8A">
        <w:trPr>
          <w:trHeight w:val="31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>A22.26.004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proofErr w:type="gramStart"/>
            <w:r w:rsidRPr="00B66B8A">
              <w:rPr>
                <w:color w:val="000000"/>
              </w:rPr>
              <w:t>Лазерная</w:t>
            </w:r>
            <w:proofErr w:type="gramEnd"/>
            <w:r w:rsidRPr="00B66B8A">
              <w:rPr>
                <w:color w:val="000000"/>
              </w:rPr>
              <w:t xml:space="preserve"> </w:t>
            </w:r>
            <w:proofErr w:type="spellStart"/>
            <w:r w:rsidRPr="00B66B8A">
              <w:rPr>
                <w:color w:val="000000"/>
              </w:rPr>
              <w:t>корепраксия</w:t>
            </w:r>
            <w:proofErr w:type="spellEnd"/>
            <w:r w:rsidRPr="00B66B8A">
              <w:rPr>
                <w:color w:val="000000"/>
              </w:rPr>
              <w:t xml:space="preserve">, </w:t>
            </w:r>
            <w:proofErr w:type="spellStart"/>
            <w:r w:rsidRPr="00B66B8A">
              <w:rPr>
                <w:color w:val="000000"/>
              </w:rPr>
              <w:t>дисцизия</w:t>
            </w:r>
            <w:proofErr w:type="spellEnd"/>
            <w:r w:rsidRPr="00B66B8A">
              <w:rPr>
                <w:color w:val="000000"/>
              </w:rPr>
              <w:t xml:space="preserve"> задней капсулы хрусталика</w:t>
            </w:r>
          </w:p>
        </w:tc>
      </w:tr>
      <w:tr w:rsidR="00B66B8A" w:rsidRPr="00B66B8A" w:rsidTr="00B66B8A">
        <w:trPr>
          <w:trHeight w:val="31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>A22.26.005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 xml:space="preserve">Лазерная </w:t>
            </w:r>
            <w:proofErr w:type="spellStart"/>
            <w:r w:rsidRPr="00B66B8A">
              <w:rPr>
                <w:color w:val="000000"/>
              </w:rPr>
              <w:t>иридэктомия</w:t>
            </w:r>
            <w:proofErr w:type="spellEnd"/>
          </w:p>
        </w:tc>
      </w:tr>
      <w:tr w:rsidR="00B66B8A" w:rsidRPr="00B66B8A" w:rsidTr="00B66B8A">
        <w:trPr>
          <w:trHeight w:val="31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>A22.26.006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proofErr w:type="spellStart"/>
            <w:r w:rsidRPr="00B66B8A">
              <w:rPr>
                <w:color w:val="000000"/>
              </w:rPr>
              <w:t>Лазергониотрабекулопунктура</w:t>
            </w:r>
            <w:proofErr w:type="spellEnd"/>
          </w:p>
        </w:tc>
      </w:tr>
      <w:tr w:rsidR="00B66B8A" w:rsidRPr="00B66B8A" w:rsidTr="00B66B8A">
        <w:trPr>
          <w:trHeight w:val="31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>A22.26.007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 xml:space="preserve">Лазерный </w:t>
            </w:r>
            <w:proofErr w:type="spellStart"/>
            <w:r w:rsidRPr="00B66B8A">
              <w:rPr>
                <w:color w:val="000000"/>
              </w:rPr>
              <w:t>трабекулоспазис</w:t>
            </w:r>
            <w:proofErr w:type="spellEnd"/>
            <w:r w:rsidRPr="00B66B8A">
              <w:rPr>
                <w:color w:val="000000"/>
              </w:rPr>
              <w:t xml:space="preserve">                       </w:t>
            </w:r>
          </w:p>
        </w:tc>
      </w:tr>
      <w:tr w:rsidR="00B66B8A" w:rsidRPr="00B66B8A" w:rsidTr="00B66B8A">
        <w:trPr>
          <w:trHeight w:val="31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>A22.26.009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>Фокальная лазерная коагуляция глазного дна</w:t>
            </w:r>
          </w:p>
        </w:tc>
      </w:tr>
      <w:tr w:rsidR="00B66B8A" w:rsidRPr="00B66B8A" w:rsidTr="00B66B8A">
        <w:trPr>
          <w:trHeight w:val="31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>A22.26.010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proofErr w:type="spellStart"/>
            <w:r w:rsidRPr="00B66B8A">
              <w:rPr>
                <w:color w:val="000000"/>
              </w:rPr>
              <w:t>Панретинальная</w:t>
            </w:r>
            <w:proofErr w:type="spellEnd"/>
            <w:r w:rsidRPr="00B66B8A">
              <w:rPr>
                <w:color w:val="000000"/>
              </w:rPr>
              <w:t xml:space="preserve"> лазерная коагуляция </w:t>
            </w:r>
          </w:p>
        </w:tc>
      </w:tr>
      <w:tr w:rsidR="00B66B8A" w:rsidRPr="00B66B8A" w:rsidTr="00B66B8A">
        <w:trPr>
          <w:trHeight w:val="31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>A22.26.019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 xml:space="preserve">Лазерная </w:t>
            </w:r>
            <w:proofErr w:type="spellStart"/>
            <w:r w:rsidRPr="00B66B8A">
              <w:rPr>
                <w:color w:val="000000"/>
              </w:rPr>
              <w:t>гониодесцеметопунктура</w:t>
            </w:r>
            <w:proofErr w:type="spellEnd"/>
          </w:p>
        </w:tc>
      </w:tr>
      <w:tr w:rsidR="00B66B8A" w:rsidRPr="00B66B8A" w:rsidTr="00B66B8A">
        <w:trPr>
          <w:trHeight w:val="31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>A22.26.023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 xml:space="preserve">Лазерная </w:t>
            </w:r>
            <w:proofErr w:type="spellStart"/>
            <w:r w:rsidRPr="00B66B8A">
              <w:rPr>
                <w:color w:val="000000"/>
              </w:rPr>
              <w:t>трабекулопластика</w:t>
            </w:r>
            <w:proofErr w:type="spellEnd"/>
          </w:p>
        </w:tc>
      </w:tr>
      <w:tr w:rsidR="00B66B8A" w:rsidRPr="00B66B8A" w:rsidTr="00B66B8A">
        <w:trPr>
          <w:trHeight w:val="31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>A16.26.075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proofErr w:type="spellStart"/>
            <w:r w:rsidRPr="00B66B8A">
              <w:rPr>
                <w:color w:val="000000"/>
              </w:rPr>
              <w:t>Склеропластика</w:t>
            </w:r>
            <w:proofErr w:type="spellEnd"/>
            <w:r w:rsidRPr="00B66B8A">
              <w:rPr>
                <w:color w:val="000000"/>
              </w:rPr>
              <w:t xml:space="preserve"> </w:t>
            </w:r>
          </w:p>
        </w:tc>
      </w:tr>
      <w:tr w:rsidR="00B66B8A" w:rsidRPr="00B66B8A" w:rsidTr="00B66B8A">
        <w:trPr>
          <w:trHeight w:val="31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>A16.26.075.001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proofErr w:type="spellStart"/>
            <w:r w:rsidRPr="00B66B8A">
              <w:rPr>
                <w:color w:val="000000"/>
              </w:rPr>
              <w:t>Склеропластика</w:t>
            </w:r>
            <w:proofErr w:type="spellEnd"/>
            <w:r w:rsidRPr="00B66B8A">
              <w:rPr>
                <w:color w:val="000000"/>
              </w:rPr>
              <w:t xml:space="preserve"> с использованием трансплантатов </w:t>
            </w:r>
          </w:p>
        </w:tc>
      </w:tr>
      <w:tr w:rsidR="00B66B8A" w:rsidRPr="00B66B8A" w:rsidTr="00B66B8A">
        <w:trPr>
          <w:trHeight w:val="31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>A16.26.093.002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proofErr w:type="spellStart"/>
            <w:r w:rsidRPr="00B66B8A">
              <w:rPr>
                <w:color w:val="000000"/>
              </w:rPr>
              <w:t>Факоэмульсификация</w:t>
            </w:r>
            <w:proofErr w:type="spellEnd"/>
            <w:r w:rsidRPr="00B66B8A">
              <w:rPr>
                <w:color w:val="000000"/>
              </w:rPr>
              <w:t xml:space="preserve"> с имплантацией интраокулярной линзы</w:t>
            </w:r>
          </w:p>
        </w:tc>
      </w:tr>
      <w:tr w:rsidR="00B66B8A" w:rsidRPr="00B66B8A" w:rsidTr="00B66B8A">
        <w:trPr>
          <w:trHeight w:val="31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>A16.26.094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B8A" w:rsidRPr="00B66B8A" w:rsidRDefault="00B66B8A" w:rsidP="00B66B8A">
            <w:pPr>
              <w:rPr>
                <w:color w:val="000000"/>
              </w:rPr>
            </w:pPr>
            <w:r w:rsidRPr="00B66B8A">
              <w:rPr>
                <w:color w:val="000000"/>
              </w:rPr>
              <w:t>Имплантация интраокулярной линзы</w:t>
            </w:r>
          </w:p>
        </w:tc>
      </w:tr>
    </w:tbl>
    <w:p w:rsidR="001A0BD4" w:rsidRDefault="001A0BD4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sectPr w:rsidR="00757BD6" w:rsidSect="00ED26C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A68" w:rsidRDefault="00077A68" w:rsidP="00951CD1">
      <w:r>
        <w:separator/>
      </w:r>
    </w:p>
  </w:endnote>
  <w:endnote w:type="continuationSeparator" w:id="0">
    <w:p w:rsidR="00077A68" w:rsidRDefault="00077A68" w:rsidP="00951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ras Light ITC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A68" w:rsidRDefault="00077A68" w:rsidP="00951CD1">
      <w:r>
        <w:separator/>
      </w:r>
    </w:p>
  </w:footnote>
  <w:footnote w:type="continuationSeparator" w:id="0">
    <w:p w:rsidR="00077A68" w:rsidRDefault="00077A68" w:rsidP="00951C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38BF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3A86204"/>
    <w:multiLevelType w:val="hybridMultilevel"/>
    <w:tmpl w:val="17521560"/>
    <w:lvl w:ilvl="0" w:tplc="20605F30">
      <w:start w:val="57"/>
      <w:numFmt w:val="decimal"/>
      <w:lvlText w:val="%1"/>
      <w:lvlJc w:val="left"/>
      <w:pPr>
        <w:ind w:left="6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14C341BF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5117146"/>
    <w:multiLevelType w:val="hybridMultilevel"/>
    <w:tmpl w:val="DB667CFC"/>
    <w:lvl w:ilvl="0" w:tplc="24484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996FFB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9C35766"/>
    <w:multiLevelType w:val="hybridMultilevel"/>
    <w:tmpl w:val="EF38D9F0"/>
    <w:lvl w:ilvl="0" w:tplc="D4F410C6">
      <w:start w:val="4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231F67"/>
    <w:multiLevelType w:val="hybridMultilevel"/>
    <w:tmpl w:val="84D67B28"/>
    <w:lvl w:ilvl="0" w:tplc="18863904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5617E8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5DE3006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9483D59"/>
    <w:multiLevelType w:val="hybridMultilevel"/>
    <w:tmpl w:val="0D6058B2"/>
    <w:lvl w:ilvl="0" w:tplc="983CC8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6A22799F"/>
    <w:multiLevelType w:val="hybridMultilevel"/>
    <w:tmpl w:val="8356F106"/>
    <w:lvl w:ilvl="0" w:tplc="D99247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4425F14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8F347E1"/>
    <w:multiLevelType w:val="hybridMultilevel"/>
    <w:tmpl w:val="76F2C24A"/>
    <w:lvl w:ilvl="0" w:tplc="1B4EECF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Eras Light ITC" w:hAnsi="Eras Light ITC" w:hint="default"/>
        <w:strike w:val="0"/>
        <w:dstrike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7B496C87"/>
    <w:multiLevelType w:val="hybridMultilevel"/>
    <w:tmpl w:val="B5F86238"/>
    <w:lvl w:ilvl="0" w:tplc="664ABD5E">
      <w:start w:val="5"/>
      <w:numFmt w:val="decimal"/>
      <w:lvlText w:val="%1)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BF412BA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E846BE8"/>
    <w:multiLevelType w:val="hybridMultilevel"/>
    <w:tmpl w:val="9F40D140"/>
    <w:lvl w:ilvl="0" w:tplc="183C15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"/>
  </w:num>
  <w:num w:numId="4">
    <w:abstractNumId w:val="12"/>
  </w:num>
  <w:num w:numId="5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0"/>
  </w:num>
  <w:num w:numId="11">
    <w:abstractNumId w:val="14"/>
  </w:num>
  <w:num w:numId="12">
    <w:abstractNumId w:val="8"/>
  </w:num>
  <w:num w:numId="13">
    <w:abstractNumId w:val="1"/>
  </w:num>
  <w:num w:numId="14">
    <w:abstractNumId w:val="7"/>
  </w:num>
  <w:num w:numId="15">
    <w:abstractNumId w:val="15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31A"/>
    <w:rsid w:val="000000E6"/>
    <w:rsid w:val="00010EDD"/>
    <w:rsid w:val="00012174"/>
    <w:rsid w:val="00037D23"/>
    <w:rsid w:val="00041365"/>
    <w:rsid w:val="00045E26"/>
    <w:rsid w:val="00051213"/>
    <w:rsid w:val="000659DC"/>
    <w:rsid w:val="00077A68"/>
    <w:rsid w:val="0008643A"/>
    <w:rsid w:val="000869E1"/>
    <w:rsid w:val="000A1B67"/>
    <w:rsid w:val="000A5294"/>
    <w:rsid w:val="000A7648"/>
    <w:rsid w:val="000B6D35"/>
    <w:rsid w:val="000C2333"/>
    <w:rsid w:val="000C2EA2"/>
    <w:rsid w:val="000C766A"/>
    <w:rsid w:val="000D15B3"/>
    <w:rsid w:val="000D1D46"/>
    <w:rsid w:val="000D2707"/>
    <w:rsid w:val="0011023E"/>
    <w:rsid w:val="0013764B"/>
    <w:rsid w:val="00143088"/>
    <w:rsid w:val="00151C0E"/>
    <w:rsid w:val="00156335"/>
    <w:rsid w:val="001573E2"/>
    <w:rsid w:val="001575E1"/>
    <w:rsid w:val="00172EAD"/>
    <w:rsid w:val="00187CB1"/>
    <w:rsid w:val="001A0BD4"/>
    <w:rsid w:val="001A3313"/>
    <w:rsid w:val="001A43A2"/>
    <w:rsid w:val="001C75FB"/>
    <w:rsid w:val="001D2144"/>
    <w:rsid w:val="001D6931"/>
    <w:rsid w:val="001F5832"/>
    <w:rsid w:val="002215AA"/>
    <w:rsid w:val="00223653"/>
    <w:rsid w:val="00224E7D"/>
    <w:rsid w:val="00240104"/>
    <w:rsid w:val="00243B39"/>
    <w:rsid w:val="002443AF"/>
    <w:rsid w:val="002460FB"/>
    <w:rsid w:val="00250FC5"/>
    <w:rsid w:val="0026553D"/>
    <w:rsid w:val="00294CEF"/>
    <w:rsid w:val="002A1DE2"/>
    <w:rsid w:val="002A5FCA"/>
    <w:rsid w:val="002A70C0"/>
    <w:rsid w:val="002D2E9F"/>
    <w:rsid w:val="002E0673"/>
    <w:rsid w:val="002E07EF"/>
    <w:rsid w:val="002E4158"/>
    <w:rsid w:val="002F4C87"/>
    <w:rsid w:val="002F5CFD"/>
    <w:rsid w:val="0030435D"/>
    <w:rsid w:val="00305468"/>
    <w:rsid w:val="00313C6A"/>
    <w:rsid w:val="003258C2"/>
    <w:rsid w:val="00325E6B"/>
    <w:rsid w:val="00331667"/>
    <w:rsid w:val="00351FEC"/>
    <w:rsid w:val="0035329D"/>
    <w:rsid w:val="00371074"/>
    <w:rsid w:val="0037653E"/>
    <w:rsid w:val="003902F2"/>
    <w:rsid w:val="00390A93"/>
    <w:rsid w:val="00392718"/>
    <w:rsid w:val="00393324"/>
    <w:rsid w:val="00395816"/>
    <w:rsid w:val="00397C84"/>
    <w:rsid w:val="003A1490"/>
    <w:rsid w:val="003A4AE7"/>
    <w:rsid w:val="003B2C24"/>
    <w:rsid w:val="003B66CF"/>
    <w:rsid w:val="003C2A39"/>
    <w:rsid w:val="003E7544"/>
    <w:rsid w:val="003E7A71"/>
    <w:rsid w:val="00402BD4"/>
    <w:rsid w:val="00402C30"/>
    <w:rsid w:val="0040478F"/>
    <w:rsid w:val="004158DE"/>
    <w:rsid w:val="004202E9"/>
    <w:rsid w:val="00425A7B"/>
    <w:rsid w:val="00433A28"/>
    <w:rsid w:val="004364CD"/>
    <w:rsid w:val="00445FC0"/>
    <w:rsid w:val="004500D6"/>
    <w:rsid w:val="0045784C"/>
    <w:rsid w:val="00462031"/>
    <w:rsid w:val="00495C7D"/>
    <w:rsid w:val="004960B4"/>
    <w:rsid w:val="004A6346"/>
    <w:rsid w:val="004B38E1"/>
    <w:rsid w:val="004B56F8"/>
    <w:rsid w:val="004B5EDB"/>
    <w:rsid w:val="004B7B87"/>
    <w:rsid w:val="004C302A"/>
    <w:rsid w:val="004D1F71"/>
    <w:rsid w:val="004E395D"/>
    <w:rsid w:val="005034E3"/>
    <w:rsid w:val="00510F20"/>
    <w:rsid w:val="00511353"/>
    <w:rsid w:val="00523787"/>
    <w:rsid w:val="00526F49"/>
    <w:rsid w:val="00544FFC"/>
    <w:rsid w:val="00551A60"/>
    <w:rsid w:val="00556E89"/>
    <w:rsid w:val="00560DE8"/>
    <w:rsid w:val="00574987"/>
    <w:rsid w:val="0058476A"/>
    <w:rsid w:val="005A1254"/>
    <w:rsid w:val="005B3CA9"/>
    <w:rsid w:val="005D48B4"/>
    <w:rsid w:val="005F67A1"/>
    <w:rsid w:val="00600696"/>
    <w:rsid w:val="006129B3"/>
    <w:rsid w:val="00613800"/>
    <w:rsid w:val="006218AF"/>
    <w:rsid w:val="00630F68"/>
    <w:rsid w:val="006400C9"/>
    <w:rsid w:val="00642BF9"/>
    <w:rsid w:val="00653EB4"/>
    <w:rsid w:val="00655302"/>
    <w:rsid w:val="0067466C"/>
    <w:rsid w:val="006B1D0F"/>
    <w:rsid w:val="006C13B5"/>
    <w:rsid w:val="006C25B2"/>
    <w:rsid w:val="006C5BA8"/>
    <w:rsid w:val="006E1954"/>
    <w:rsid w:val="006F5785"/>
    <w:rsid w:val="0070015C"/>
    <w:rsid w:val="007023C1"/>
    <w:rsid w:val="00712C25"/>
    <w:rsid w:val="007206F3"/>
    <w:rsid w:val="00732DA7"/>
    <w:rsid w:val="007521A7"/>
    <w:rsid w:val="00757BD6"/>
    <w:rsid w:val="0077349C"/>
    <w:rsid w:val="00775F76"/>
    <w:rsid w:val="00787431"/>
    <w:rsid w:val="00796381"/>
    <w:rsid w:val="007B68FA"/>
    <w:rsid w:val="007C1954"/>
    <w:rsid w:val="007C3724"/>
    <w:rsid w:val="007D0736"/>
    <w:rsid w:val="007D124E"/>
    <w:rsid w:val="007F0336"/>
    <w:rsid w:val="007F2850"/>
    <w:rsid w:val="00820633"/>
    <w:rsid w:val="00822659"/>
    <w:rsid w:val="0086275B"/>
    <w:rsid w:val="008701E7"/>
    <w:rsid w:val="0087360E"/>
    <w:rsid w:val="0087649B"/>
    <w:rsid w:val="0088037B"/>
    <w:rsid w:val="00896127"/>
    <w:rsid w:val="008A4625"/>
    <w:rsid w:val="008B0A78"/>
    <w:rsid w:val="008B697D"/>
    <w:rsid w:val="008B7069"/>
    <w:rsid w:val="008C3FFB"/>
    <w:rsid w:val="008D4237"/>
    <w:rsid w:val="008E0DE3"/>
    <w:rsid w:val="008F5EAB"/>
    <w:rsid w:val="008F6CB9"/>
    <w:rsid w:val="00910846"/>
    <w:rsid w:val="00920E23"/>
    <w:rsid w:val="0092104A"/>
    <w:rsid w:val="0092126E"/>
    <w:rsid w:val="009227A4"/>
    <w:rsid w:val="00922E31"/>
    <w:rsid w:val="0095116D"/>
    <w:rsid w:val="00951CD1"/>
    <w:rsid w:val="00952F62"/>
    <w:rsid w:val="00964485"/>
    <w:rsid w:val="009732E7"/>
    <w:rsid w:val="00975EB6"/>
    <w:rsid w:val="009774CF"/>
    <w:rsid w:val="009A62E4"/>
    <w:rsid w:val="009C1187"/>
    <w:rsid w:val="009C6CEF"/>
    <w:rsid w:val="009C780E"/>
    <w:rsid w:val="009D7BB7"/>
    <w:rsid w:val="009E3D3C"/>
    <w:rsid w:val="009E5E5B"/>
    <w:rsid w:val="009F028F"/>
    <w:rsid w:val="009F609F"/>
    <w:rsid w:val="00A01F65"/>
    <w:rsid w:val="00A14973"/>
    <w:rsid w:val="00A242D1"/>
    <w:rsid w:val="00A415E2"/>
    <w:rsid w:val="00A528B9"/>
    <w:rsid w:val="00A735DA"/>
    <w:rsid w:val="00A76A62"/>
    <w:rsid w:val="00A76F5D"/>
    <w:rsid w:val="00A77CA0"/>
    <w:rsid w:val="00A77F55"/>
    <w:rsid w:val="00A80E18"/>
    <w:rsid w:val="00A83BFB"/>
    <w:rsid w:val="00AD515B"/>
    <w:rsid w:val="00AD744C"/>
    <w:rsid w:val="00AE10AB"/>
    <w:rsid w:val="00AF22A1"/>
    <w:rsid w:val="00B05250"/>
    <w:rsid w:val="00B0618C"/>
    <w:rsid w:val="00B1243C"/>
    <w:rsid w:val="00B17BC0"/>
    <w:rsid w:val="00B277D7"/>
    <w:rsid w:val="00B3601D"/>
    <w:rsid w:val="00B362CB"/>
    <w:rsid w:val="00B43454"/>
    <w:rsid w:val="00B53E03"/>
    <w:rsid w:val="00B60BF0"/>
    <w:rsid w:val="00B66B8A"/>
    <w:rsid w:val="00B7081F"/>
    <w:rsid w:val="00B773AF"/>
    <w:rsid w:val="00B8719D"/>
    <w:rsid w:val="00BA08A4"/>
    <w:rsid w:val="00BA6A30"/>
    <w:rsid w:val="00BB0145"/>
    <w:rsid w:val="00BC06F8"/>
    <w:rsid w:val="00BC0DDB"/>
    <w:rsid w:val="00BC18BC"/>
    <w:rsid w:val="00BC71CC"/>
    <w:rsid w:val="00BD2FF4"/>
    <w:rsid w:val="00BD3FFA"/>
    <w:rsid w:val="00BE29D0"/>
    <w:rsid w:val="00C0438F"/>
    <w:rsid w:val="00C06B2A"/>
    <w:rsid w:val="00C30FA7"/>
    <w:rsid w:val="00C445A2"/>
    <w:rsid w:val="00C603BA"/>
    <w:rsid w:val="00C60CFE"/>
    <w:rsid w:val="00C62195"/>
    <w:rsid w:val="00C74259"/>
    <w:rsid w:val="00C81703"/>
    <w:rsid w:val="00C91B79"/>
    <w:rsid w:val="00CA0191"/>
    <w:rsid w:val="00CA2E6D"/>
    <w:rsid w:val="00CC5B49"/>
    <w:rsid w:val="00CD471B"/>
    <w:rsid w:val="00CE3CD0"/>
    <w:rsid w:val="00CE4EDE"/>
    <w:rsid w:val="00CE6561"/>
    <w:rsid w:val="00CF26DF"/>
    <w:rsid w:val="00D10A98"/>
    <w:rsid w:val="00D137D8"/>
    <w:rsid w:val="00D15D55"/>
    <w:rsid w:val="00D1731A"/>
    <w:rsid w:val="00D250A1"/>
    <w:rsid w:val="00D30009"/>
    <w:rsid w:val="00D351C6"/>
    <w:rsid w:val="00D52DA4"/>
    <w:rsid w:val="00D73D16"/>
    <w:rsid w:val="00D7405E"/>
    <w:rsid w:val="00D75672"/>
    <w:rsid w:val="00DA0CDA"/>
    <w:rsid w:val="00DA36F7"/>
    <w:rsid w:val="00DB5BCF"/>
    <w:rsid w:val="00DC1D45"/>
    <w:rsid w:val="00DC30AC"/>
    <w:rsid w:val="00DC594B"/>
    <w:rsid w:val="00DD0B0B"/>
    <w:rsid w:val="00DD26B1"/>
    <w:rsid w:val="00DD457C"/>
    <w:rsid w:val="00DE63BE"/>
    <w:rsid w:val="00DE689E"/>
    <w:rsid w:val="00E0231E"/>
    <w:rsid w:val="00E04CBF"/>
    <w:rsid w:val="00E04E09"/>
    <w:rsid w:val="00E233C5"/>
    <w:rsid w:val="00E4076F"/>
    <w:rsid w:val="00E45DCE"/>
    <w:rsid w:val="00E46FD6"/>
    <w:rsid w:val="00E52EB0"/>
    <w:rsid w:val="00E57D18"/>
    <w:rsid w:val="00E60DEE"/>
    <w:rsid w:val="00E753AC"/>
    <w:rsid w:val="00E81A3B"/>
    <w:rsid w:val="00E84E1F"/>
    <w:rsid w:val="00E8770C"/>
    <w:rsid w:val="00ED26CC"/>
    <w:rsid w:val="00ED61EB"/>
    <w:rsid w:val="00EF0736"/>
    <w:rsid w:val="00EF489B"/>
    <w:rsid w:val="00F00D3E"/>
    <w:rsid w:val="00F025A4"/>
    <w:rsid w:val="00F27388"/>
    <w:rsid w:val="00F316CB"/>
    <w:rsid w:val="00F4090C"/>
    <w:rsid w:val="00F41AA6"/>
    <w:rsid w:val="00F428E9"/>
    <w:rsid w:val="00F43CB4"/>
    <w:rsid w:val="00F544A5"/>
    <w:rsid w:val="00F60266"/>
    <w:rsid w:val="00F64F9D"/>
    <w:rsid w:val="00F7481C"/>
    <w:rsid w:val="00F76764"/>
    <w:rsid w:val="00F77EE7"/>
    <w:rsid w:val="00FA715A"/>
    <w:rsid w:val="00FB22E0"/>
    <w:rsid w:val="00FB7237"/>
    <w:rsid w:val="00FD347E"/>
    <w:rsid w:val="00FE651A"/>
    <w:rsid w:val="00FF4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31A"/>
    <w:pPr>
      <w:keepNext/>
      <w:jc w:val="both"/>
      <w:outlineLvl w:val="0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B01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31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BB01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5D48B4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5D48B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5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34"/>
    <w:locked/>
    <w:rsid w:val="00560DE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45E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E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semiHidden/>
    <w:unhideWhenUsed/>
    <w:rsid w:val="00FF4939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FF493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BC7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CA0191"/>
    <w:pPr>
      <w:spacing w:after="0" w:line="240" w:lineRule="auto"/>
    </w:pPr>
    <w:rPr>
      <w:rFonts w:ascii="Times New Roman" w:hAnsi="Times New Roman"/>
    </w:rPr>
  </w:style>
  <w:style w:type="paragraph" w:styleId="ad">
    <w:name w:val="header"/>
    <w:basedOn w:val="a"/>
    <w:link w:val="ae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D347E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paragraph" w:styleId="2">
    <w:name w:val="Body Text Indent 2"/>
    <w:basedOn w:val="a"/>
    <w:link w:val="20"/>
    <w:uiPriority w:val="99"/>
    <w:semiHidden/>
    <w:unhideWhenUsed/>
    <w:rsid w:val="00560DE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0D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60DE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60DE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Normal (Web)"/>
    <w:basedOn w:val="a"/>
    <w:semiHidden/>
    <w:unhideWhenUsed/>
    <w:rsid w:val="00560DE8"/>
    <w:pPr>
      <w:spacing w:before="100" w:beforeAutospacing="1" w:after="100" w:afterAutospacing="1"/>
      <w:ind w:firstLine="709"/>
      <w:jc w:val="both"/>
    </w:pPr>
  </w:style>
  <w:style w:type="character" w:customStyle="1" w:styleId="af2">
    <w:name w:val="Гипертекстовая ссылка"/>
    <w:uiPriority w:val="99"/>
    <w:rsid w:val="00655302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31A"/>
    <w:pPr>
      <w:keepNext/>
      <w:jc w:val="both"/>
      <w:outlineLvl w:val="0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B01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31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BB01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5D48B4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5D48B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5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34"/>
    <w:locked/>
    <w:rsid w:val="00560DE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45E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E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semiHidden/>
    <w:unhideWhenUsed/>
    <w:rsid w:val="00FF4939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FF493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BC7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CA0191"/>
    <w:pPr>
      <w:spacing w:after="0" w:line="240" w:lineRule="auto"/>
    </w:pPr>
    <w:rPr>
      <w:rFonts w:ascii="Times New Roman" w:hAnsi="Times New Roman"/>
    </w:rPr>
  </w:style>
  <w:style w:type="paragraph" w:styleId="ad">
    <w:name w:val="header"/>
    <w:basedOn w:val="a"/>
    <w:link w:val="ae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D347E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paragraph" w:styleId="2">
    <w:name w:val="Body Text Indent 2"/>
    <w:basedOn w:val="a"/>
    <w:link w:val="20"/>
    <w:uiPriority w:val="99"/>
    <w:semiHidden/>
    <w:unhideWhenUsed/>
    <w:rsid w:val="00560DE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0D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60DE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60DE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Normal (Web)"/>
    <w:basedOn w:val="a"/>
    <w:semiHidden/>
    <w:unhideWhenUsed/>
    <w:rsid w:val="00560DE8"/>
    <w:pPr>
      <w:spacing w:before="100" w:beforeAutospacing="1" w:after="100" w:afterAutospacing="1"/>
      <w:ind w:firstLine="709"/>
      <w:jc w:val="both"/>
    </w:pPr>
  </w:style>
  <w:style w:type="character" w:customStyle="1" w:styleId="af2">
    <w:name w:val="Гипертекстовая ссылка"/>
    <w:uiPriority w:val="99"/>
    <w:rsid w:val="00655302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0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E1CC8-324A-4740-B962-1D092395C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upr1</dc:creator>
  <cp:lastModifiedBy>ek12</cp:lastModifiedBy>
  <cp:revision>5</cp:revision>
  <cp:lastPrinted>2016-12-28T06:29:00Z</cp:lastPrinted>
  <dcterms:created xsi:type="dcterms:W3CDTF">2016-12-14T12:31:00Z</dcterms:created>
  <dcterms:modified xsi:type="dcterms:W3CDTF">2017-12-22T08:05:00Z</dcterms:modified>
</cp:coreProperties>
</file>